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bookmarkStart w:id="0" w:name="block-26042659"/>
      <w:r w:rsidRPr="004B41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41BA" w:rsidRDefault="004B41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4B41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3F6307" w:rsidRPr="004B41BA" w:rsidRDefault="003F6307" w:rsidP="004B41BA">
      <w:pPr>
        <w:spacing w:after="0"/>
        <w:rPr>
          <w:lang w:val="ru-RU"/>
        </w:rPr>
      </w:pPr>
    </w:p>
    <w:p w:rsidR="003F6307" w:rsidRPr="004B41BA" w:rsidRDefault="003F63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B41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41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4B41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41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4E6975" w:rsidRDefault="004B41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B41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41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41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41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B41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41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4E6975" w:rsidRDefault="004B41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41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41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41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41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41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0E6D86" w:rsidRDefault="004B41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41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6307" w:rsidRPr="004B41BA" w:rsidRDefault="003F6307" w:rsidP="004B41BA">
      <w:pPr>
        <w:spacing w:after="0"/>
        <w:rPr>
          <w:lang w:val="ru-RU"/>
        </w:rPr>
      </w:pPr>
    </w:p>
    <w:p w:rsidR="003F6307" w:rsidRDefault="003F6307">
      <w:pPr>
        <w:spacing w:after="0"/>
        <w:ind w:left="120"/>
      </w:pPr>
    </w:p>
    <w:p w:rsidR="003F6307" w:rsidRDefault="003F6307">
      <w:pPr>
        <w:spacing w:after="0"/>
        <w:ind w:left="120"/>
      </w:pPr>
    </w:p>
    <w:p w:rsidR="003F6307" w:rsidRDefault="003F6307">
      <w:pPr>
        <w:spacing w:after="0"/>
        <w:ind w:left="120"/>
      </w:pP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3450851)</w:t>
      </w: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F6307" w:rsidRPr="004B41BA" w:rsidRDefault="004B41BA">
      <w:pPr>
        <w:spacing w:after="0" w:line="408" w:lineRule="auto"/>
        <w:ind w:left="120"/>
        <w:jc w:val="center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3F6307">
      <w:pPr>
        <w:spacing w:after="0"/>
        <w:ind w:left="120"/>
        <w:jc w:val="center"/>
        <w:rPr>
          <w:lang w:val="ru-RU"/>
        </w:rPr>
      </w:pPr>
    </w:p>
    <w:p w:rsidR="003F6307" w:rsidRPr="004B41BA" w:rsidRDefault="004B41BA" w:rsidP="004B41BA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4B41BA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3"/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4B41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F6307" w:rsidRPr="004B41BA" w:rsidRDefault="003F6307">
      <w:pPr>
        <w:rPr>
          <w:lang w:val="ru-RU"/>
        </w:rPr>
        <w:sectPr w:rsidR="003F6307" w:rsidRPr="004B41BA" w:rsidSect="004B41B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F6307" w:rsidRDefault="004B41BA">
      <w:pPr>
        <w:spacing w:after="0" w:line="264" w:lineRule="auto"/>
        <w:ind w:left="120"/>
        <w:jc w:val="both"/>
      </w:pPr>
      <w:bookmarkStart w:id="5" w:name="block-260426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6307" w:rsidRDefault="003F6307">
      <w:pPr>
        <w:spacing w:after="0" w:line="264" w:lineRule="auto"/>
        <w:ind w:left="120"/>
        <w:jc w:val="both"/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4B41BA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заложить основы б</w:t>
      </w:r>
      <w:r w:rsidRPr="004B41BA">
        <w:rPr>
          <w:rFonts w:ascii="Times New Roman" w:hAnsi="Times New Roman"/>
          <w:color w:val="000000"/>
          <w:sz w:val="28"/>
          <w:lang w:val="ru-RU"/>
        </w:rPr>
        <w:t>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</w:t>
      </w:r>
      <w:r w:rsidRPr="004B41BA">
        <w:rPr>
          <w:rFonts w:ascii="Times New Roman" w:hAnsi="Times New Roman"/>
          <w:color w:val="000000"/>
          <w:sz w:val="28"/>
          <w:lang w:val="ru-RU"/>
        </w:rPr>
        <w:t>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</w:t>
      </w:r>
      <w:r w:rsidRPr="004B41BA">
        <w:rPr>
          <w:rFonts w:ascii="Times New Roman" w:hAnsi="Times New Roman"/>
          <w:color w:val="000000"/>
          <w:sz w:val="28"/>
          <w:lang w:val="ru-RU"/>
        </w:rPr>
        <w:t>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Програ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мма по музыке предусматривает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</w:t>
      </w:r>
      <w:r w:rsidRPr="004B41BA">
        <w:rPr>
          <w:rFonts w:ascii="Times New Roman" w:hAnsi="Times New Roman"/>
          <w:color w:val="000000"/>
          <w:sz w:val="28"/>
          <w:lang w:val="ru-RU"/>
        </w:rPr>
        <w:t>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й художественный уровень, соответствие системе традиционных российских ценностей.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ения музыки формируется эмоциональная осознанность, рефлексивная установка личности в целом.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Осн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овная цель программы по музыке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</w:t>
      </w:r>
      <w:r w:rsidRPr="004B41BA">
        <w:rPr>
          <w:rFonts w:ascii="Times New Roman" w:hAnsi="Times New Roman"/>
          <w:color w:val="000000"/>
          <w:sz w:val="28"/>
          <w:lang w:val="ru-RU"/>
        </w:rPr>
        <w:t>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и сопереживания).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</w:t>
      </w:r>
      <w:r w:rsidRPr="004B41BA">
        <w:rPr>
          <w:rFonts w:ascii="Times New Roman" w:hAnsi="Times New Roman"/>
          <w:color w:val="000000"/>
          <w:sz w:val="28"/>
          <w:lang w:val="ru-RU"/>
        </w:rPr>
        <w:t>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ке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</w:t>
      </w:r>
      <w:r w:rsidRPr="004B41BA">
        <w:rPr>
          <w:rFonts w:ascii="Times New Roman" w:hAnsi="Times New Roman"/>
          <w:color w:val="000000"/>
          <w:sz w:val="28"/>
          <w:lang w:val="ru-RU"/>
        </w:rPr>
        <w:t>пные формы музицирования;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</w:t>
      </w:r>
      <w:r w:rsidRPr="004B41BA">
        <w:rPr>
          <w:rFonts w:ascii="Times New Roman" w:hAnsi="Times New Roman"/>
          <w:color w:val="000000"/>
          <w:sz w:val="28"/>
          <w:lang w:val="ru-RU"/>
        </w:rPr>
        <w:t>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ющегося в искусство через разнообразие видов музыкальной деятельности, в том числе: слушание </w:t>
      </w: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</w:t>
      </w:r>
      <w:r w:rsidRPr="004B41BA">
        <w:rPr>
          <w:rFonts w:ascii="Times New Roman" w:hAnsi="Times New Roman"/>
          <w:color w:val="000000"/>
          <w:sz w:val="28"/>
          <w:lang w:val="ru-RU"/>
        </w:rPr>
        <w:t>ижение (пластическое интонирование, танец, двигательное моделирование), исследовательские и творческие проекты;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интонационнаяи жанровая природа музыки, основные выразительные средства, элементы музыкального </w:t>
      </w:r>
      <w:r w:rsidRPr="004B41BA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малой родины, а также к музыкальной культуре других стран, культур, времён и народов.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оновки учебных тем, форм и методов освоения содержания.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B41B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модуль № 3 «Музык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а в жизни человека»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4B41BA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B41B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4B41BA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4B41BA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3F6307" w:rsidRPr="004B41BA" w:rsidRDefault="003F6307">
      <w:pPr>
        <w:rPr>
          <w:lang w:val="ru-RU"/>
        </w:rPr>
        <w:sectPr w:rsidR="003F6307" w:rsidRPr="004B41BA">
          <w:pgSz w:w="11906" w:h="16383"/>
          <w:pgMar w:top="1134" w:right="850" w:bottom="1134" w:left="1701" w:header="720" w:footer="720" w:gutter="0"/>
          <w:cols w:space="720"/>
        </w:sect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bookmarkStart w:id="6" w:name="block-26042661"/>
      <w:bookmarkEnd w:id="5"/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4B41BA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4B41BA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4B41BA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4B41BA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4B41BA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4B41BA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4B41BA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4B41BA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4B41BA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4B41BA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4B41BA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4B41BA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4B41BA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4B41BA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4B41BA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4B41BA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4B41BA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4B41BA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4B41BA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4B41BA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4B41BA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4B41BA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4B41BA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озаписи концерта;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освоение правил </w:t>
      </w:r>
      <w:r w:rsidRPr="004B41BA">
        <w:rPr>
          <w:rFonts w:ascii="Times New Roman" w:hAnsi="Times New Roman"/>
          <w:color w:val="000000"/>
          <w:sz w:val="28"/>
          <w:lang w:val="ru-RU"/>
        </w:rPr>
        <w:t>поведения на концерте;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Детска</w:t>
      </w:r>
      <w:r w:rsidRPr="004B41BA">
        <w:rPr>
          <w:rFonts w:ascii="Times New Roman" w:hAnsi="Times New Roman"/>
          <w:color w:val="000000"/>
          <w:sz w:val="28"/>
          <w:lang w:val="ru-RU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</w:t>
      </w:r>
      <w:r w:rsidRPr="004B41BA">
        <w:rPr>
          <w:rFonts w:ascii="Times New Roman" w:hAnsi="Times New Roman"/>
          <w:color w:val="000000"/>
          <w:sz w:val="28"/>
          <w:lang w:val="ru-RU"/>
        </w:rPr>
        <w:t>итором;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 w:rsidRPr="004B41BA">
        <w:rPr>
          <w:rFonts w:ascii="Times New Roman" w:hAnsi="Times New Roman"/>
          <w:color w:val="000000"/>
          <w:sz w:val="28"/>
          <w:lang w:val="ru-RU"/>
        </w:rPr>
        <w:t>жестов или ударных и шумовых инструментов) к пьесам маршевого и танцевального характера.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B41B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B41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B41B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</w:t>
      </w:r>
      <w:r w:rsidRPr="004B41BA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 w:rsidRPr="004B41BA"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4B41BA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4B41BA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4B41BA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4B41BA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4B41BA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пес</w:t>
      </w:r>
      <w:r w:rsidRPr="004B41BA">
        <w:rPr>
          <w:rFonts w:ascii="Times New Roman" w:hAnsi="Times New Roman"/>
          <w:color w:val="000000"/>
          <w:sz w:val="28"/>
          <w:lang w:val="ru-RU"/>
        </w:rPr>
        <w:t>ен, посвящённых музыкальным инструментам;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Вокальная м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</w:t>
      </w:r>
      <w:r w:rsidRPr="004B41BA">
        <w:rPr>
          <w:rFonts w:ascii="Times New Roman" w:hAnsi="Times New Roman"/>
          <w:color w:val="000000"/>
          <w:sz w:val="28"/>
          <w:lang w:val="ru-RU"/>
        </w:rPr>
        <w:t>ционных упражнений;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4B41BA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B41BA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4B41BA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4B41BA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</w:t>
      </w:r>
      <w:r w:rsidRPr="004B41BA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круг ха</w:t>
      </w:r>
      <w:r w:rsidRPr="004B41BA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4B41BA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4B41BA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4B41BA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4B41BA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4B41BA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4B41BA">
        <w:rPr>
          <w:rFonts w:ascii="Times New Roman" w:hAnsi="Times New Roman"/>
          <w:color w:val="000000"/>
          <w:sz w:val="28"/>
          <w:lang w:val="ru-RU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 w:rsidRPr="004B41BA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4B41BA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4B41BA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4B41BA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4B41BA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4B41BA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4B41BA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4B41BA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4B41BA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4B41BA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4B41BA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 w:rsidRPr="004B41BA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4B41BA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4B41BA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4B41BA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</w:t>
      </w:r>
      <w:r w:rsidRPr="004B41BA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4B41BA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4B41BA">
        <w:rPr>
          <w:rFonts w:ascii="Times New Roman" w:hAnsi="Times New Roman"/>
          <w:color w:val="000000"/>
          <w:sz w:val="28"/>
          <w:lang w:val="ru-RU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4B41BA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4B41BA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</w:t>
      </w:r>
      <w:r w:rsidRPr="004B41BA">
        <w:rPr>
          <w:rFonts w:ascii="Times New Roman" w:hAnsi="Times New Roman"/>
          <w:color w:val="000000"/>
          <w:sz w:val="28"/>
          <w:lang w:val="ru-RU"/>
        </w:rPr>
        <w:t>ых;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</w:t>
      </w:r>
      <w:r w:rsidRPr="004B41BA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4B41BA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4B41BA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4B41BA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4B41BA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4B41BA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4B41BA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4B41BA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4B41BA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4B41BA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4B41BA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4B41BA">
        <w:rPr>
          <w:rFonts w:ascii="Times New Roman" w:hAnsi="Times New Roman"/>
          <w:color w:val="000000"/>
          <w:sz w:val="28"/>
          <w:lang w:val="ru-RU"/>
        </w:rPr>
        <w:t>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4B41BA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4B41BA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4B41BA">
        <w:rPr>
          <w:rFonts w:ascii="Times New Roman" w:hAnsi="Times New Roman"/>
          <w:color w:val="000000"/>
          <w:sz w:val="28"/>
          <w:lang w:val="ru-RU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4B41BA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4B41BA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4B41BA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4B41BA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4B41BA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4B41BA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4B41BA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4B41BA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4B41BA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4B41BA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4B41BA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4B41BA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4B41BA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а</w:t>
      </w:r>
      <w:r w:rsidRPr="004B41BA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4B41BA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4B41BA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4B41BA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4B41BA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4B41BA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4B41BA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4B41BA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4B41BA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4B41BA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4B41BA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4B41BA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4B41BA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4B41BA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4B41BA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4B41BA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</w:t>
      </w:r>
      <w:r w:rsidRPr="004B41BA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4B41BA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4B41BA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B41BA">
        <w:rPr>
          <w:rFonts w:ascii="Times New Roman" w:hAnsi="Times New Roman"/>
          <w:color w:val="000000"/>
          <w:sz w:val="28"/>
          <w:lang w:val="ru-RU"/>
        </w:rPr>
        <w:t>).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4B41BA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4B41BA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4B41BA">
        <w:rPr>
          <w:rFonts w:ascii="Times New Roman" w:hAnsi="Times New Roman"/>
          <w:color w:val="000000"/>
          <w:sz w:val="28"/>
          <w:lang w:val="ru-RU"/>
        </w:rPr>
        <w:t>ом.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</w:t>
      </w:r>
      <w:r w:rsidRPr="004B41BA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4B41BA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4B41BA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4B41BA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4B41BA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4B41BA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</w:t>
      </w:r>
      <w:r w:rsidRPr="004B41BA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4B41BA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</w:t>
      </w:r>
      <w:r w:rsidRPr="004B41BA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4B41BA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</w:t>
      </w:r>
      <w:r w:rsidRPr="004B41BA">
        <w:rPr>
          <w:rFonts w:ascii="Times New Roman" w:hAnsi="Times New Roman"/>
          <w:color w:val="000000"/>
          <w:sz w:val="28"/>
          <w:lang w:val="ru-RU"/>
        </w:rPr>
        <w:t>ажнений, песен с ярко выраженными динамическими, темповыми, штриховыми красками;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4B41BA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4B41BA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4B41BA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4B41BA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4B41BA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4B41BA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</w:t>
      </w:r>
      <w:r w:rsidRPr="004B41BA">
        <w:rPr>
          <w:rFonts w:ascii="Times New Roman" w:hAnsi="Times New Roman"/>
          <w:color w:val="000000"/>
          <w:sz w:val="28"/>
          <w:lang w:val="ru-RU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4B41BA">
        <w:rPr>
          <w:rFonts w:ascii="Times New Roman" w:hAnsi="Times New Roman"/>
          <w:color w:val="000000"/>
          <w:sz w:val="28"/>
          <w:lang w:val="ru-RU"/>
        </w:rPr>
        <w:t>ой или графической схемы куплетной формы;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Поня</w:t>
      </w:r>
      <w:r w:rsidRPr="004B41BA">
        <w:rPr>
          <w:rFonts w:ascii="Times New Roman" w:hAnsi="Times New Roman"/>
          <w:color w:val="000000"/>
          <w:sz w:val="28"/>
          <w:lang w:val="ru-RU"/>
        </w:rPr>
        <w:t>тие лада. Семиступенные лады мажор и минор. Краска звучания. Ступеневый состав.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Пента</w:t>
      </w:r>
      <w:r w:rsidRPr="004B41BA">
        <w:rPr>
          <w:rFonts w:ascii="Times New Roman" w:hAnsi="Times New Roman"/>
          <w:color w:val="000000"/>
          <w:sz w:val="28"/>
          <w:lang w:val="ru-RU"/>
        </w:rPr>
        <w:t>тоника – пятиступенный лад, распространённый у многих народов.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</w:t>
      </w:r>
      <w:r w:rsidRPr="004B41BA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</w:t>
      </w:r>
      <w:r w:rsidRPr="004B41BA">
        <w:rPr>
          <w:rFonts w:ascii="Times New Roman" w:hAnsi="Times New Roman"/>
          <w:color w:val="000000"/>
          <w:sz w:val="28"/>
          <w:lang w:val="ru-RU"/>
        </w:rPr>
        <w:t>т музыкальный фрагмент;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4B41BA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B41B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4B41BA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4B41BA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B41B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4B41BA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4B41BA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4B41BA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4B41BA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4B41BA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4B41BA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4B41BA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4B41BA">
        <w:rPr>
          <w:rFonts w:ascii="Times New Roman" w:hAnsi="Times New Roman"/>
          <w:color w:val="000000"/>
          <w:sz w:val="28"/>
          <w:lang w:val="ru-RU"/>
        </w:rPr>
        <w:t>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F6307" w:rsidRPr="004B41BA" w:rsidRDefault="003F6307">
      <w:pPr>
        <w:rPr>
          <w:lang w:val="ru-RU"/>
        </w:rPr>
        <w:sectPr w:rsidR="003F6307" w:rsidRPr="004B41BA">
          <w:pgSz w:w="11906" w:h="16383"/>
          <w:pgMar w:top="1134" w:right="850" w:bottom="1134" w:left="1701" w:header="720" w:footer="720" w:gutter="0"/>
          <w:cols w:space="720"/>
        </w:sect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bookmarkStart w:id="7" w:name="block-26042662"/>
      <w:bookmarkEnd w:id="6"/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B41BA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4B41BA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4B41BA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ум</w:t>
      </w:r>
      <w:r w:rsidRPr="004B41BA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</w:t>
      </w:r>
      <w:r w:rsidRPr="004B41BA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</w:t>
      </w:r>
      <w:r w:rsidRPr="004B41BA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4B41BA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F6307" w:rsidRPr="004B41BA" w:rsidRDefault="003F630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4B41BA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</w:t>
      </w:r>
      <w:r w:rsidRPr="004B41BA">
        <w:rPr>
          <w:rFonts w:ascii="Times New Roman" w:hAnsi="Times New Roman"/>
          <w:color w:val="000000"/>
          <w:sz w:val="28"/>
          <w:lang w:val="ru-RU"/>
        </w:rPr>
        <w:t>ля сравнения, объединять элементы музыкального звучания по определённому признаку;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составы);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</w:t>
      </w:r>
      <w:r w:rsidRPr="004B41BA">
        <w:rPr>
          <w:rFonts w:ascii="Times New Roman" w:hAnsi="Times New Roman"/>
          <w:color w:val="000000"/>
          <w:sz w:val="28"/>
          <w:lang w:val="ru-RU"/>
        </w:rPr>
        <w:t>, акустической для решения учебной (практической) задачи на основе предложенного алгоритма;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 как часть универсальных познавательных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 w:rsidRPr="004B41BA">
        <w:rPr>
          <w:rFonts w:ascii="Times New Roman" w:hAnsi="Times New Roman"/>
          <w:color w:val="000000"/>
          <w:sz w:val="28"/>
          <w:lang w:val="ru-RU"/>
        </w:rPr>
        <w:t>ьских навыков;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</w:t>
      </w:r>
      <w:r w:rsidRPr="004B41BA">
        <w:rPr>
          <w:rFonts w:ascii="Times New Roman" w:hAnsi="Times New Roman"/>
          <w:color w:val="000000"/>
          <w:sz w:val="28"/>
          <w:lang w:val="ru-RU"/>
        </w:rPr>
        <w:t>тельской задачи, выбирать наиболее подходящий (на основе предложенных критериев);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причина – следствие);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прогнозировать во</w:t>
      </w:r>
      <w:r w:rsidRPr="004B41BA">
        <w:rPr>
          <w:rFonts w:ascii="Times New Roman" w:hAnsi="Times New Roman"/>
          <w:color w:val="000000"/>
          <w:sz w:val="28"/>
          <w:lang w:val="ru-RU"/>
        </w:rPr>
        <w:t>зможное развитие музыкального процесса, эволюции культурных явлений в различных условиях.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</w:t>
      </w:r>
      <w:r w:rsidRPr="004B41BA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4B41BA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нотные)по предложенному учителем алгоритму;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4B41BA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4B41BA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4B41BA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4B41BA">
        <w:rPr>
          <w:rFonts w:ascii="Times New Roman" w:hAnsi="Times New Roman"/>
          <w:color w:val="000000"/>
          <w:sz w:val="28"/>
          <w:lang w:val="ru-RU"/>
        </w:rPr>
        <w:t>твование);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</w:t>
      </w:r>
      <w:r w:rsidRPr="004B41BA">
        <w:rPr>
          <w:rFonts w:ascii="Times New Roman" w:hAnsi="Times New Roman"/>
          <w:color w:val="000000"/>
          <w:sz w:val="28"/>
          <w:lang w:val="ru-RU"/>
        </w:rPr>
        <w:t>о восприятия, исполнения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формулировать кратко</w:t>
      </w:r>
      <w:r w:rsidRPr="004B41BA">
        <w:rPr>
          <w:rFonts w:ascii="Times New Roman" w:hAnsi="Times New Roman"/>
          <w:color w:val="000000"/>
          <w:sz w:val="28"/>
          <w:lang w:val="ru-RU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</w:t>
      </w:r>
      <w:r w:rsidRPr="004B41BA">
        <w:rPr>
          <w:rFonts w:ascii="Times New Roman" w:hAnsi="Times New Roman"/>
          <w:color w:val="000000"/>
          <w:sz w:val="28"/>
          <w:lang w:val="ru-RU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работы; оценивать свой вклад в </w:t>
      </w:r>
      <w:r w:rsidRPr="004B41BA">
        <w:rPr>
          <w:rFonts w:ascii="Times New Roman" w:hAnsi="Times New Roman"/>
          <w:color w:val="000000"/>
          <w:sz w:val="28"/>
          <w:lang w:val="ru-RU"/>
        </w:rPr>
        <w:t>общий результат;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</w:t>
      </w:r>
      <w:r w:rsidRPr="004B41BA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B41BA">
        <w:rPr>
          <w:rFonts w:ascii="Times New Roman" w:hAnsi="Times New Roman"/>
          <w:color w:val="000000"/>
          <w:sz w:val="28"/>
          <w:lang w:val="ru-RU"/>
        </w:rPr>
        <w:t>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4B41BA">
        <w:rPr>
          <w:rFonts w:ascii="Times New Roman" w:hAnsi="Times New Roman"/>
          <w:color w:val="000000"/>
          <w:sz w:val="28"/>
          <w:lang w:val="ru-RU"/>
        </w:rPr>
        <w:t>успеха (неудач) учебной деятельности;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F6307" w:rsidRPr="004B41BA" w:rsidRDefault="003F630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</w:t>
      </w:r>
      <w:r w:rsidRPr="004B41BA">
        <w:rPr>
          <w:rFonts w:ascii="Times New Roman" w:hAnsi="Times New Roman"/>
          <w:color w:val="000000"/>
          <w:sz w:val="28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F6307" w:rsidRPr="004B41BA" w:rsidRDefault="003F6307">
      <w:pPr>
        <w:spacing w:after="0" w:line="264" w:lineRule="auto"/>
        <w:ind w:left="120"/>
        <w:jc w:val="both"/>
        <w:rPr>
          <w:lang w:val="ru-RU"/>
        </w:rPr>
      </w:pPr>
    </w:p>
    <w:p w:rsidR="003F6307" w:rsidRPr="004B41BA" w:rsidRDefault="004B41BA">
      <w:pPr>
        <w:spacing w:after="0" w:line="264" w:lineRule="auto"/>
        <w:ind w:left="12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 музыке: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</w:t>
      </w:r>
      <w:r w:rsidRPr="004B41BA"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исполнительской деятельности;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</w:t>
      </w:r>
      <w:r w:rsidRPr="004B41BA">
        <w:rPr>
          <w:rFonts w:ascii="Times New Roman" w:hAnsi="Times New Roman"/>
          <w:color w:val="000000"/>
          <w:sz w:val="28"/>
          <w:lang w:val="ru-RU"/>
        </w:rPr>
        <w:t>енных произведений к родному фольклору, русской музыке, народной музыке различных регионов России;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</w:t>
      </w:r>
      <w:r w:rsidRPr="004B41BA">
        <w:rPr>
          <w:rFonts w:ascii="Times New Roman" w:hAnsi="Times New Roman"/>
          <w:color w:val="000000"/>
          <w:sz w:val="28"/>
          <w:lang w:val="ru-RU"/>
        </w:rPr>
        <w:t>ударные, струнные;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ритмич</w:t>
      </w:r>
      <w:r w:rsidRPr="004B41BA">
        <w:rPr>
          <w:rFonts w:ascii="Times New Roman" w:hAnsi="Times New Roman"/>
          <w:color w:val="000000"/>
          <w:sz w:val="28"/>
          <w:lang w:val="ru-RU"/>
        </w:rPr>
        <w:t>еский аккомпанемент на ударных инструментахпри исполнении народной песни;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</w:t>
      </w:r>
      <w:r w:rsidRPr="004B41BA">
        <w:rPr>
          <w:rFonts w:ascii="Times New Roman" w:hAnsi="Times New Roman"/>
          <w:color w:val="000000"/>
          <w:sz w:val="28"/>
          <w:lang w:val="ru-RU"/>
        </w:rPr>
        <w:t>основе освоенных фольклорных жанров.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</w:t>
      </w:r>
      <w:r w:rsidRPr="004B41BA">
        <w:rPr>
          <w:rFonts w:ascii="Times New Roman" w:hAnsi="Times New Roman"/>
          <w:color w:val="000000"/>
          <w:sz w:val="28"/>
          <w:lang w:val="ru-RU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</w:t>
      </w:r>
      <w:r w:rsidRPr="004B41BA">
        <w:rPr>
          <w:rFonts w:ascii="Times New Roman" w:hAnsi="Times New Roman"/>
          <w:color w:val="000000"/>
          <w:sz w:val="28"/>
          <w:lang w:val="ru-RU"/>
        </w:rPr>
        <w:t>ь их разновидности, приводить примеры;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 w:rsidRPr="004B41BA">
        <w:rPr>
          <w:rFonts w:ascii="Times New Roman" w:hAnsi="Times New Roman"/>
          <w:color w:val="000000"/>
          <w:sz w:val="28"/>
          <w:lang w:val="ru-RU"/>
        </w:rPr>
        <w:t>уметь кратко описать свои впечатления от музыкального восприятия;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</w:t>
      </w:r>
      <w:r w:rsidRPr="004B41BA">
        <w:rPr>
          <w:rFonts w:ascii="Times New Roman" w:hAnsi="Times New Roman"/>
          <w:color w:val="000000"/>
          <w:sz w:val="28"/>
          <w:lang w:val="ru-RU"/>
        </w:rPr>
        <w:t>ства настроения, характера, комплекса выразительных средств.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 w:rsidRPr="004B41BA">
        <w:rPr>
          <w:rFonts w:ascii="Times New Roman" w:hAnsi="Times New Roman"/>
          <w:color w:val="000000"/>
          <w:sz w:val="28"/>
          <w:lang w:val="ru-RU"/>
        </w:rPr>
        <w:t>анцевальность и маршевость (связь с движением), декламационность, эпос (связь со словом);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</w:t>
      </w:r>
      <w:r w:rsidRPr="004B41BA">
        <w:rPr>
          <w:rFonts w:ascii="Times New Roman" w:hAnsi="Times New Roman"/>
          <w:color w:val="000000"/>
          <w:sz w:val="28"/>
          <w:lang w:val="ru-RU"/>
        </w:rPr>
        <w:t>ких потребностей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духовых, струнных, ударно-шумовых инструментов;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4B41BA">
        <w:rPr>
          <w:rFonts w:ascii="Times New Roman" w:hAnsi="Times New Roman"/>
          <w:color w:val="000000"/>
          <w:sz w:val="28"/>
          <w:lang w:val="ru-RU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</w:t>
      </w:r>
      <w:r w:rsidRPr="004B41BA">
        <w:rPr>
          <w:rFonts w:ascii="Times New Roman" w:hAnsi="Times New Roman"/>
          <w:color w:val="000000"/>
          <w:sz w:val="28"/>
          <w:lang w:val="ru-RU"/>
        </w:rPr>
        <w:t>, характеризовать её жизненное предназначение;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 w:rsidRPr="004B41BA">
        <w:rPr>
          <w:rFonts w:ascii="Times New Roman" w:hAnsi="Times New Roman"/>
          <w:color w:val="000000"/>
          <w:sz w:val="28"/>
          <w:lang w:val="ru-RU"/>
        </w:rPr>
        <w:t>ной традиции).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</w:t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от</w:t>
      </w:r>
      <w:r w:rsidRPr="004B41BA">
        <w:rPr>
          <w:rFonts w:ascii="Times New Roman" w:hAnsi="Times New Roman"/>
          <w:color w:val="000000"/>
          <w:sz w:val="28"/>
          <w:lang w:val="ru-RU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 w:rsidRPr="004B41BA">
        <w:rPr>
          <w:rFonts w:ascii="Times New Roman" w:hAnsi="Times New Roman"/>
          <w:color w:val="000000"/>
          <w:sz w:val="28"/>
          <w:lang w:val="ru-RU"/>
        </w:rPr>
        <w:t>направлениям современной музыки (в том числе эстрады, мюзикла, джаза);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 w:rsidRPr="004B41BA">
        <w:rPr>
          <w:rFonts w:ascii="Times New Roman" w:hAnsi="Times New Roman"/>
          <w:color w:val="000000"/>
          <w:sz w:val="28"/>
          <w:lang w:val="ru-RU"/>
        </w:rPr>
        <w:t>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</w:t>
      </w:r>
      <w:r w:rsidRPr="004B41BA">
        <w:rPr>
          <w:rFonts w:ascii="Times New Roman" w:hAnsi="Times New Roman"/>
          <w:color w:val="000000"/>
          <w:sz w:val="28"/>
          <w:lang w:val="ru-RU"/>
        </w:rPr>
        <w:t>зыкальных и речевых интонаций;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 w:rsidRPr="004B41BA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F6307" w:rsidRPr="004B41BA" w:rsidRDefault="004B41BA">
      <w:pPr>
        <w:spacing w:after="0" w:line="264" w:lineRule="auto"/>
        <w:ind w:firstLine="600"/>
        <w:jc w:val="both"/>
        <w:rPr>
          <w:lang w:val="ru-RU"/>
        </w:rPr>
      </w:pPr>
      <w:r w:rsidRPr="004B41B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F6307" w:rsidRDefault="003F6307">
      <w:pPr>
        <w:spacing w:after="0"/>
        <w:ind w:left="120"/>
      </w:pPr>
      <w:bookmarkStart w:id="10" w:name="block-26042663"/>
      <w:bookmarkEnd w:id="7"/>
    </w:p>
    <w:p w:rsidR="003F6307" w:rsidRDefault="003F6307">
      <w:pPr>
        <w:sectPr w:rsidR="003F6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07" w:rsidRDefault="004B4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F63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07" w:rsidRDefault="003F63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307" w:rsidRDefault="003F6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307" w:rsidRDefault="003F6307">
            <w:pPr>
              <w:spacing w:after="0"/>
              <w:ind w:left="135"/>
            </w:pPr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07" w:rsidRDefault="003F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07" w:rsidRDefault="003F63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307" w:rsidRDefault="003F63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307" w:rsidRDefault="003F63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307" w:rsidRDefault="003F6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4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5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6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7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8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9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0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1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2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3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4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5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6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7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8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 w:rsidRPr="004B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19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0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1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2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3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4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 w:rsidRPr="004B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</w:t>
            </w:r>
            <w:r w:rsidRPr="004B41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театра и кино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5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6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7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8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29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30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31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Джаз: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Джоплин регтайм «Артист эстрады». Б. Тиэл «Как прекрасен мир!»,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32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33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</w:t>
            </w: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>
            <w:pPr>
              <w:spacing w:after="0"/>
              <w:ind w:left="135"/>
            </w:pPr>
            <w:hyperlink r:id="rId34">
              <w:r w:rsidR="004B41B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  <w:tr w:rsidR="003F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07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307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307" w:rsidRDefault="003F6307"/>
        </w:tc>
      </w:tr>
    </w:tbl>
    <w:p w:rsidR="003F6307" w:rsidRDefault="003F6307">
      <w:pPr>
        <w:sectPr w:rsidR="003F6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07" w:rsidRDefault="004B41BA">
      <w:pPr>
        <w:spacing w:after="0"/>
        <w:ind w:left="120"/>
      </w:pPr>
      <w:bookmarkStart w:id="11" w:name="block-2604266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308"/>
        <w:gridCol w:w="946"/>
        <w:gridCol w:w="1141"/>
        <w:gridCol w:w="1141"/>
        <w:gridCol w:w="1422"/>
        <w:gridCol w:w="494"/>
        <w:gridCol w:w="381"/>
        <w:gridCol w:w="2220"/>
      </w:tblGrid>
      <w:tr w:rsidR="004B41BA" w:rsidTr="004B41BA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4968" w:type="dxa"/>
            <w:gridSpan w:val="3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1309" w:type="dxa"/>
            <w:gridSpan w:val="2"/>
          </w:tcPr>
          <w:p w:rsidR="004B41BA" w:rsidRPr="004B41BA" w:rsidRDefault="004B41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4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BA" w:rsidRDefault="004B41BA">
            <w:pPr>
              <w:spacing w:after="0"/>
              <w:ind w:left="135"/>
            </w:pPr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BA" w:rsidRDefault="004B41BA"/>
        </w:tc>
        <w:tc>
          <w:tcPr>
            <w:tcW w:w="2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BA" w:rsidRDefault="004B41BA"/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</w:t>
            </w:r>
          </w:p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</w:p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4B41BA" w:rsidRDefault="004B41B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BA" w:rsidRDefault="004B41BA"/>
        </w:tc>
        <w:tc>
          <w:tcPr>
            <w:tcW w:w="1309" w:type="dxa"/>
            <w:gridSpan w:val="2"/>
            <w:tcBorders>
              <w:top w:val="nil"/>
            </w:tcBorders>
          </w:tcPr>
          <w:p w:rsidR="004B41BA" w:rsidRPr="004B41BA" w:rsidRDefault="004B41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BA" w:rsidRDefault="004B41BA"/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309" w:type="dxa"/>
            <w:gridSpan w:val="2"/>
          </w:tcPr>
          <w:p w:rsidR="004B41BA" w:rsidRDefault="004B41BA">
            <w:pPr>
              <w:spacing w:after="0"/>
              <w:ind w:left="135"/>
            </w:pP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B41BA" w:rsidTr="004B41BA">
        <w:trPr>
          <w:trHeight w:val="144"/>
          <w:tblCellSpacing w:w="20" w:type="nil"/>
        </w:trPr>
        <w:tc>
          <w:tcPr>
            <w:tcW w:w="3112" w:type="dxa"/>
            <w:gridSpan w:val="2"/>
            <w:tcMar>
              <w:top w:w="50" w:type="dxa"/>
              <w:left w:w="100" w:type="dxa"/>
            </w:tcMar>
            <w:vAlign w:val="center"/>
          </w:tcPr>
          <w:p w:rsidR="004B41BA" w:rsidRPr="004B41BA" w:rsidRDefault="004B41BA">
            <w:pPr>
              <w:spacing w:after="0"/>
              <w:ind w:left="135"/>
              <w:rPr>
                <w:lang w:val="ru-RU"/>
              </w:rPr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 w:rsidRPr="004B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B41BA" w:rsidRDefault="004B4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gridSpan w:val="2"/>
          </w:tcPr>
          <w:p w:rsidR="004B41BA" w:rsidRDefault="004B41BA"/>
        </w:tc>
        <w:tc>
          <w:tcPr>
            <w:tcW w:w="4857" w:type="dxa"/>
            <w:gridSpan w:val="2"/>
            <w:tcMar>
              <w:top w:w="50" w:type="dxa"/>
              <w:left w:w="100" w:type="dxa"/>
            </w:tcMar>
            <w:vAlign w:val="center"/>
          </w:tcPr>
          <w:p w:rsidR="004B41BA" w:rsidRDefault="004B41BA"/>
        </w:tc>
      </w:tr>
    </w:tbl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6042665"/>
      <w:bookmarkEnd w:id="11"/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1BA" w:rsidRDefault="004B41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6307" w:rsidRPr="004B41BA" w:rsidRDefault="004B41BA">
      <w:pPr>
        <w:spacing w:after="0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6307" w:rsidRPr="004B41BA" w:rsidRDefault="004B41BA" w:rsidP="004B41BA">
      <w:pPr>
        <w:spacing w:after="0" w:line="480" w:lineRule="auto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480" w:lineRule="auto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6307" w:rsidRPr="004B41BA" w:rsidRDefault="004B41BA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4B41BA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4B41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4B41BA">
        <w:rPr>
          <w:rFonts w:ascii="Times New Roman" w:hAnsi="Times New Roman"/>
          <w:color w:val="000000"/>
          <w:sz w:val="28"/>
          <w:lang w:val="ru-RU"/>
        </w:rPr>
        <w:t>).</w:t>
      </w:r>
      <w:bookmarkEnd w:id="13"/>
    </w:p>
    <w:p w:rsidR="003F6307" w:rsidRPr="004B41BA" w:rsidRDefault="003F6307">
      <w:pPr>
        <w:spacing w:after="0"/>
        <w:ind w:left="120"/>
        <w:rPr>
          <w:lang w:val="ru-RU"/>
        </w:rPr>
      </w:pPr>
    </w:p>
    <w:p w:rsidR="003F6307" w:rsidRPr="004B41BA" w:rsidRDefault="004B41BA">
      <w:pPr>
        <w:spacing w:after="0" w:line="480" w:lineRule="auto"/>
        <w:ind w:left="120"/>
        <w:rPr>
          <w:lang w:val="ru-RU"/>
        </w:rPr>
      </w:pPr>
      <w:r w:rsidRPr="004B41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</w:t>
      </w:r>
      <w:r w:rsidRPr="004B41BA">
        <w:rPr>
          <w:rFonts w:ascii="Times New Roman" w:hAnsi="Times New Roman"/>
          <w:b/>
          <w:color w:val="000000"/>
          <w:sz w:val="28"/>
          <w:lang w:val="ru-RU"/>
        </w:rPr>
        <w:t>ЕСУРСЫ СЕТИ ИНТЕРНЕТ</w:t>
      </w:r>
    </w:p>
    <w:p w:rsidR="003F6307" w:rsidRDefault="004B41BA">
      <w:pPr>
        <w:spacing w:after="0" w:line="480" w:lineRule="auto"/>
        <w:ind w:left="120"/>
      </w:pPr>
      <w:r w:rsidRPr="004B41BA">
        <w:rPr>
          <w:rFonts w:ascii="Times New Roman" w:hAnsi="Times New Roman"/>
          <w:color w:val="000000"/>
          <w:sz w:val="28"/>
          <w:lang w:val="ru-RU"/>
        </w:rPr>
        <w:t xml:space="preserve">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4B41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4B41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B41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B41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B41BA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4B41B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4B41BA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4B41B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4B41BA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4B41BA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4B41BA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4B41BA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4B41B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B41BA">
        <w:rPr>
          <w:rFonts w:ascii="Times New Roman" w:hAnsi="Times New Roman"/>
          <w:color w:val="000000"/>
          <w:sz w:val="28"/>
          <w:lang w:val="ru-RU"/>
        </w:rPr>
        <w:t>164</w:t>
      </w:r>
      <w:r w:rsidRPr="004B41BA">
        <w:rPr>
          <w:sz w:val="28"/>
          <w:lang w:val="ru-RU"/>
        </w:rPr>
        <w:br/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4B41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BA">
        <w:rPr>
          <w:rFonts w:ascii="Times New Roman" w:hAnsi="Times New Roman"/>
          <w:color w:val="000000"/>
          <w:sz w:val="28"/>
          <w:lang w:val="ru-RU"/>
        </w:rPr>
        <w:t>/</w:t>
      </w:r>
      <w:r w:rsidRPr="004B41BA">
        <w:rPr>
          <w:sz w:val="28"/>
          <w:lang w:val="ru-RU"/>
        </w:rPr>
        <w:br/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4B41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BA">
        <w:rPr>
          <w:rFonts w:ascii="Times New Roman" w:hAnsi="Times New Roman"/>
          <w:color w:val="000000"/>
          <w:sz w:val="28"/>
          <w:lang w:val="ru-RU"/>
        </w:rPr>
        <w:t>/</w:t>
      </w:r>
      <w:r w:rsidRPr="004B41BA">
        <w:rPr>
          <w:sz w:val="28"/>
          <w:lang w:val="ru-RU"/>
        </w:rPr>
        <w:br/>
      </w:r>
      <w:r w:rsidRPr="004B41BA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B41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B41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BA">
        <w:rPr>
          <w:sz w:val="28"/>
          <w:lang w:val="ru-RU"/>
        </w:rPr>
        <w:br/>
      </w:r>
      <w:bookmarkStart w:id="14" w:name="b3e9be70-5c6b-42b4-b0b4-30ca1a14a2b3"/>
      <w:r w:rsidRPr="004B41B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2"/>
      <w:bookmarkEnd w:id="14"/>
    </w:p>
    <w:sectPr w:rsidR="003F6307" w:rsidSect="004B41B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6307"/>
    <w:rsid w:val="003F6307"/>
    <w:rsid w:val="004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63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6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13446</Words>
  <Characters>76643</Characters>
  <Application>Microsoft Office Word</Application>
  <DocSecurity>0</DocSecurity>
  <Lines>638</Lines>
  <Paragraphs>179</Paragraphs>
  <ScaleCrop>false</ScaleCrop>
  <Company/>
  <LinksUpToDate>false</LinksUpToDate>
  <CharactersWithSpaces>89910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2023-09-27T18:14:00Z</dcterms:created>
  <dcterms:modified xsi:type="dcterms:W3CDTF">2023-09-27T18:24:00Z</dcterms:modified>
</cp:coreProperties>
</file>